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3C375" w14:textId="77777777" w:rsidR="008B0C9A" w:rsidRDefault="008B0C9A" w:rsidP="008B0C9A">
      <w:pPr>
        <w:pStyle w:val="1"/>
      </w:pPr>
      <w:r>
        <w:t xml:space="preserve">Затверджено                                                 </w:t>
      </w:r>
    </w:p>
    <w:p w14:paraId="14AE65C8" w14:textId="5A0619DB" w:rsidR="008B0C9A" w:rsidRDefault="00B853BF" w:rsidP="008B0C9A">
      <w:pPr>
        <w:pStyle w:val="1"/>
      </w:pPr>
      <w:proofErr w:type="spellStart"/>
      <w:r>
        <w:rPr>
          <w:lang w:val="ru-RU"/>
        </w:rPr>
        <w:t>В.</w:t>
      </w:r>
      <w:proofErr w:type="gramStart"/>
      <w:r>
        <w:rPr>
          <w:lang w:val="ru-RU"/>
        </w:rPr>
        <w:t>о.д</w:t>
      </w:r>
      <w:r w:rsidR="008B0C9A">
        <w:t>иректор</w:t>
      </w:r>
      <w:proofErr w:type="spellEnd"/>
      <w:r>
        <w:rPr>
          <w:lang w:val="ru-RU"/>
        </w:rPr>
        <w:t>а</w:t>
      </w:r>
      <w:proofErr w:type="gramEnd"/>
      <w:r w:rsidR="008B0C9A">
        <w:rPr>
          <w:lang w:val="ru-RU"/>
        </w:rPr>
        <w:t xml:space="preserve"> </w:t>
      </w:r>
      <w:proofErr w:type="spellStart"/>
      <w:r w:rsidR="008B0C9A">
        <w:rPr>
          <w:lang w:val="ru-RU"/>
        </w:rPr>
        <w:t>У</w:t>
      </w:r>
      <w:r w:rsidR="00B62222">
        <w:rPr>
          <w:lang w:val="ru-RU"/>
        </w:rPr>
        <w:t>жгородського</w:t>
      </w:r>
      <w:proofErr w:type="spellEnd"/>
      <w:r w:rsidR="00B62222">
        <w:rPr>
          <w:lang w:val="ru-RU"/>
        </w:rPr>
        <w:t xml:space="preserve"> </w:t>
      </w:r>
      <w:proofErr w:type="spellStart"/>
      <w:r w:rsidR="00B62222">
        <w:rPr>
          <w:lang w:val="ru-RU"/>
        </w:rPr>
        <w:t>ліцею</w:t>
      </w:r>
      <w:proofErr w:type="spellEnd"/>
      <w:r w:rsidR="00B62222">
        <w:rPr>
          <w:lang w:val="ru-RU"/>
        </w:rPr>
        <w:t xml:space="preserve"> №3</w:t>
      </w:r>
    </w:p>
    <w:p w14:paraId="01836108" w14:textId="5C096C09" w:rsidR="008B0C9A" w:rsidRPr="00B853BF" w:rsidRDefault="008B0C9A" w:rsidP="008B0C9A">
      <w:pPr>
        <w:pStyle w:val="1"/>
        <w:rPr>
          <w:lang w:val="ru-RU"/>
        </w:rPr>
      </w:pPr>
      <w:r>
        <w:t>_________</w:t>
      </w:r>
      <w:proofErr w:type="spellStart"/>
      <w:r w:rsidR="00B853BF">
        <w:rPr>
          <w:lang w:val="ru-RU"/>
        </w:rPr>
        <w:t>Олена</w:t>
      </w:r>
      <w:proofErr w:type="spellEnd"/>
      <w:r w:rsidR="00B62222">
        <w:t xml:space="preserve"> </w:t>
      </w:r>
      <w:r w:rsidR="00B853BF">
        <w:rPr>
          <w:lang w:val="ru-RU"/>
        </w:rPr>
        <w:t>ПУГАЧОВА</w:t>
      </w:r>
    </w:p>
    <w:p w14:paraId="282E2C4D" w14:textId="77777777" w:rsidR="008B0C9A" w:rsidRDefault="008B0C9A" w:rsidP="008B0C9A">
      <w:pPr>
        <w:rPr>
          <w:sz w:val="28"/>
          <w:lang w:val="uk-UA"/>
        </w:rPr>
      </w:pPr>
    </w:p>
    <w:p w14:paraId="0E6648E3" w14:textId="77777777" w:rsidR="008B0C9A" w:rsidRDefault="008B0C9A" w:rsidP="008B0C9A">
      <w:pPr>
        <w:pStyle w:val="1"/>
        <w:rPr>
          <w:b/>
        </w:rPr>
      </w:pPr>
    </w:p>
    <w:p w14:paraId="0506F350" w14:textId="77777777" w:rsidR="008B0C9A" w:rsidRDefault="008B0C9A" w:rsidP="008B0C9A">
      <w:pPr>
        <w:pStyle w:val="1"/>
        <w:rPr>
          <w:b/>
        </w:rPr>
      </w:pPr>
    </w:p>
    <w:p w14:paraId="76B100CA" w14:textId="77777777" w:rsidR="008B0C9A" w:rsidRDefault="008B0C9A" w:rsidP="008B0C9A">
      <w:pPr>
        <w:pStyle w:val="1"/>
        <w:rPr>
          <w:b/>
        </w:rPr>
      </w:pPr>
    </w:p>
    <w:p w14:paraId="7F783AD4" w14:textId="77777777" w:rsidR="008B0C9A" w:rsidRDefault="008B0C9A" w:rsidP="008B0C9A">
      <w:pPr>
        <w:pStyle w:val="1"/>
        <w:rPr>
          <w:b/>
        </w:rPr>
      </w:pPr>
    </w:p>
    <w:p w14:paraId="4275DFC3" w14:textId="77777777" w:rsidR="008B0C9A" w:rsidRDefault="008B0C9A" w:rsidP="008B0C9A">
      <w:pPr>
        <w:pStyle w:val="1"/>
        <w:rPr>
          <w:b/>
        </w:rPr>
      </w:pPr>
    </w:p>
    <w:p w14:paraId="3F160259" w14:textId="77777777" w:rsidR="008B0C9A" w:rsidRDefault="008B0C9A" w:rsidP="008B0C9A">
      <w:pPr>
        <w:pStyle w:val="1"/>
        <w:rPr>
          <w:b/>
        </w:rPr>
      </w:pPr>
    </w:p>
    <w:p w14:paraId="4A64E740" w14:textId="77777777" w:rsidR="008B0C9A" w:rsidRDefault="008B0C9A" w:rsidP="008B0C9A">
      <w:pPr>
        <w:pStyle w:val="1"/>
        <w:rPr>
          <w:b/>
        </w:rPr>
      </w:pPr>
    </w:p>
    <w:p w14:paraId="1C0850B4" w14:textId="77777777" w:rsidR="008B0C9A" w:rsidRDefault="008B0C9A" w:rsidP="008B0C9A">
      <w:pPr>
        <w:pStyle w:val="1"/>
        <w:rPr>
          <w:b/>
        </w:rPr>
      </w:pPr>
    </w:p>
    <w:p w14:paraId="060CC3B0" w14:textId="77777777" w:rsidR="008B0C9A" w:rsidRDefault="008B0C9A" w:rsidP="008B0C9A">
      <w:pPr>
        <w:pStyle w:val="1"/>
        <w:jc w:val="center"/>
        <w:rPr>
          <w:b/>
        </w:rPr>
      </w:pPr>
    </w:p>
    <w:p w14:paraId="32BBF68E" w14:textId="77777777" w:rsidR="008B0C9A" w:rsidRDefault="008B0C9A" w:rsidP="008B0C9A">
      <w:pPr>
        <w:pStyle w:val="1"/>
        <w:jc w:val="center"/>
        <w:rPr>
          <w:b/>
        </w:rPr>
      </w:pPr>
    </w:p>
    <w:p w14:paraId="6FEE613A" w14:textId="77777777" w:rsidR="008B0C9A" w:rsidRDefault="008B0C9A" w:rsidP="008B0C9A">
      <w:pPr>
        <w:pStyle w:val="1"/>
        <w:jc w:val="center"/>
        <w:rPr>
          <w:b/>
        </w:rPr>
      </w:pPr>
    </w:p>
    <w:p w14:paraId="2714DE64" w14:textId="77777777" w:rsidR="008B0C9A" w:rsidRDefault="008B0C9A" w:rsidP="008B0C9A">
      <w:pPr>
        <w:pStyle w:val="1"/>
        <w:jc w:val="center"/>
        <w:rPr>
          <w:b/>
          <w:sz w:val="36"/>
          <w:szCs w:val="36"/>
        </w:rPr>
      </w:pPr>
      <w:r>
        <w:rPr>
          <w:b/>
          <w:sz w:val="36"/>
          <w:szCs w:val="36"/>
        </w:rPr>
        <w:t>ПРАВИЛА  ЗАРАХУВАННЯ ДО 1 КЛАСУ</w:t>
      </w:r>
    </w:p>
    <w:p w14:paraId="66A46097" w14:textId="77777777" w:rsidR="008B0C9A" w:rsidRDefault="00B62222" w:rsidP="008B0C9A">
      <w:pPr>
        <w:jc w:val="center"/>
        <w:rPr>
          <w:b/>
          <w:sz w:val="36"/>
          <w:szCs w:val="36"/>
          <w:lang w:val="uk-UA"/>
        </w:rPr>
      </w:pPr>
      <w:r>
        <w:rPr>
          <w:b/>
          <w:sz w:val="36"/>
          <w:szCs w:val="36"/>
          <w:lang w:val="uk-UA"/>
        </w:rPr>
        <w:t>В УЖГОРОДСЬКИЙ ЛІЦЕЙ</w:t>
      </w:r>
      <w:r w:rsidR="008B0C9A">
        <w:rPr>
          <w:b/>
          <w:sz w:val="36"/>
          <w:szCs w:val="36"/>
          <w:lang w:val="uk-UA"/>
        </w:rPr>
        <w:t xml:space="preserve"> № 3</w:t>
      </w:r>
    </w:p>
    <w:p w14:paraId="4B1A7EE2" w14:textId="77777777" w:rsidR="008B0C9A" w:rsidRDefault="008B0C9A" w:rsidP="008B0C9A">
      <w:pPr>
        <w:jc w:val="center"/>
        <w:rPr>
          <w:b/>
          <w:sz w:val="36"/>
          <w:szCs w:val="36"/>
          <w:lang w:val="uk-UA"/>
        </w:rPr>
      </w:pPr>
      <w:r>
        <w:rPr>
          <w:b/>
          <w:sz w:val="36"/>
          <w:szCs w:val="36"/>
          <w:lang w:val="uk-UA"/>
        </w:rPr>
        <w:t>УЖГОРОДСЬКОЇ МІСЬКОЇ РАДИ</w:t>
      </w:r>
    </w:p>
    <w:p w14:paraId="528291DF" w14:textId="77777777" w:rsidR="008B0C9A" w:rsidRDefault="008B0C9A" w:rsidP="008B0C9A">
      <w:pPr>
        <w:jc w:val="center"/>
        <w:rPr>
          <w:b/>
          <w:sz w:val="36"/>
          <w:szCs w:val="36"/>
          <w:lang w:val="uk-UA"/>
        </w:rPr>
      </w:pPr>
      <w:r>
        <w:rPr>
          <w:b/>
          <w:sz w:val="36"/>
          <w:szCs w:val="36"/>
          <w:lang w:val="uk-UA"/>
        </w:rPr>
        <w:t>ЗАКАРПАТСЬКОЇ ОБЛАСТІ</w:t>
      </w:r>
    </w:p>
    <w:p w14:paraId="7622F5D2" w14:textId="3F08D53B" w:rsidR="008B0C9A" w:rsidRDefault="00B96963" w:rsidP="008B0C9A">
      <w:pPr>
        <w:jc w:val="center"/>
        <w:rPr>
          <w:sz w:val="36"/>
          <w:szCs w:val="36"/>
          <w:lang w:val="uk-UA"/>
        </w:rPr>
      </w:pPr>
      <w:r>
        <w:rPr>
          <w:b/>
          <w:sz w:val="36"/>
          <w:szCs w:val="36"/>
          <w:lang w:val="uk-UA"/>
        </w:rPr>
        <w:t>У 202</w:t>
      </w:r>
      <w:r w:rsidR="00B853BF">
        <w:rPr>
          <w:b/>
          <w:sz w:val="36"/>
          <w:szCs w:val="36"/>
          <w:lang w:val="uk-UA"/>
        </w:rPr>
        <w:t>6</w:t>
      </w:r>
      <w:r w:rsidR="00B62222">
        <w:rPr>
          <w:b/>
          <w:sz w:val="36"/>
          <w:szCs w:val="36"/>
          <w:lang w:val="uk-UA"/>
        </w:rPr>
        <w:t xml:space="preserve"> -202</w:t>
      </w:r>
      <w:r w:rsidR="00B853BF">
        <w:rPr>
          <w:b/>
          <w:sz w:val="36"/>
          <w:szCs w:val="36"/>
          <w:lang w:val="uk-UA"/>
        </w:rPr>
        <w:t>7</w:t>
      </w:r>
      <w:r w:rsidR="008B0C9A">
        <w:rPr>
          <w:b/>
          <w:sz w:val="36"/>
          <w:szCs w:val="36"/>
          <w:lang w:val="uk-UA"/>
        </w:rPr>
        <w:t xml:space="preserve"> НАВЧАЛЬНОМУ РОЦІ</w:t>
      </w:r>
    </w:p>
    <w:p w14:paraId="363D6304" w14:textId="77777777" w:rsidR="008B0C9A" w:rsidRDefault="008B0C9A" w:rsidP="008B0C9A">
      <w:pPr>
        <w:rPr>
          <w:lang w:val="uk-UA"/>
        </w:rPr>
      </w:pPr>
    </w:p>
    <w:p w14:paraId="6C0C4F51" w14:textId="77777777" w:rsidR="008B0C9A" w:rsidRDefault="008B0C9A" w:rsidP="008B0C9A">
      <w:pPr>
        <w:rPr>
          <w:lang w:val="uk-UA"/>
        </w:rPr>
      </w:pPr>
    </w:p>
    <w:p w14:paraId="2F4BBF7A" w14:textId="77777777" w:rsidR="008B0C9A" w:rsidRDefault="008B0C9A" w:rsidP="008B0C9A">
      <w:pPr>
        <w:rPr>
          <w:lang w:val="uk-UA"/>
        </w:rPr>
      </w:pPr>
    </w:p>
    <w:p w14:paraId="07FD7847" w14:textId="77777777" w:rsidR="008B0C9A" w:rsidRDefault="008B0C9A" w:rsidP="008B0C9A">
      <w:pPr>
        <w:rPr>
          <w:lang w:val="uk-UA"/>
        </w:rPr>
      </w:pPr>
    </w:p>
    <w:p w14:paraId="21FBDDD0" w14:textId="77777777" w:rsidR="008B0C9A" w:rsidRDefault="008B0C9A" w:rsidP="008B0C9A">
      <w:pPr>
        <w:rPr>
          <w:lang w:val="uk-UA"/>
        </w:rPr>
      </w:pPr>
    </w:p>
    <w:p w14:paraId="567939DF" w14:textId="77777777" w:rsidR="008B0C9A" w:rsidRDefault="008B0C9A" w:rsidP="008B0C9A">
      <w:pPr>
        <w:rPr>
          <w:lang w:val="uk-UA"/>
        </w:rPr>
      </w:pPr>
    </w:p>
    <w:p w14:paraId="03ADFA87" w14:textId="77777777" w:rsidR="008B0C9A" w:rsidRDefault="008B0C9A" w:rsidP="008B0C9A">
      <w:pPr>
        <w:rPr>
          <w:lang w:val="uk-UA"/>
        </w:rPr>
      </w:pPr>
    </w:p>
    <w:p w14:paraId="4470D0B4" w14:textId="77777777" w:rsidR="008B0C9A" w:rsidRDefault="008B0C9A" w:rsidP="008B0C9A">
      <w:pPr>
        <w:rPr>
          <w:lang w:val="uk-UA"/>
        </w:rPr>
      </w:pPr>
    </w:p>
    <w:p w14:paraId="3703640E" w14:textId="77777777" w:rsidR="008B0C9A" w:rsidRDefault="008B0C9A" w:rsidP="008B0C9A">
      <w:pPr>
        <w:rPr>
          <w:lang w:val="uk-UA"/>
        </w:rPr>
      </w:pPr>
    </w:p>
    <w:p w14:paraId="18223EB0" w14:textId="77777777" w:rsidR="008B0C9A" w:rsidRDefault="008B0C9A" w:rsidP="008B0C9A">
      <w:pPr>
        <w:rPr>
          <w:lang w:val="uk-UA"/>
        </w:rPr>
      </w:pPr>
    </w:p>
    <w:p w14:paraId="74CB91FE" w14:textId="77777777" w:rsidR="008B0C9A" w:rsidRDefault="008B0C9A" w:rsidP="008B0C9A">
      <w:pPr>
        <w:rPr>
          <w:lang w:val="uk-UA"/>
        </w:rPr>
      </w:pPr>
    </w:p>
    <w:p w14:paraId="40ACB5FC" w14:textId="77777777" w:rsidR="008B0C9A" w:rsidRDefault="008B0C9A" w:rsidP="008B0C9A">
      <w:pPr>
        <w:rPr>
          <w:lang w:val="uk-UA"/>
        </w:rPr>
      </w:pPr>
    </w:p>
    <w:p w14:paraId="3CCE5000" w14:textId="77777777" w:rsidR="008B0C9A" w:rsidRDefault="008B0C9A" w:rsidP="008B0C9A">
      <w:pPr>
        <w:rPr>
          <w:lang w:val="uk-UA"/>
        </w:rPr>
      </w:pPr>
    </w:p>
    <w:p w14:paraId="51DFE677" w14:textId="77777777" w:rsidR="008B0C9A" w:rsidRDefault="008B0C9A" w:rsidP="008B0C9A">
      <w:pPr>
        <w:rPr>
          <w:lang w:val="uk-UA"/>
        </w:rPr>
      </w:pPr>
    </w:p>
    <w:p w14:paraId="1599549A" w14:textId="77777777" w:rsidR="008B0C9A" w:rsidRDefault="008B0C9A" w:rsidP="008B0C9A">
      <w:pPr>
        <w:jc w:val="right"/>
        <w:rPr>
          <w:sz w:val="24"/>
          <w:szCs w:val="24"/>
          <w:lang w:val="uk-UA"/>
        </w:rPr>
      </w:pPr>
      <w:r>
        <w:rPr>
          <w:sz w:val="24"/>
          <w:szCs w:val="24"/>
          <w:lang w:val="uk-UA"/>
        </w:rPr>
        <w:t xml:space="preserve">Обговорено та схвалено  на засіданні </w:t>
      </w:r>
    </w:p>
    <w:p w14:paraId="364F449A" w14:textId="12A94F03" w:rsidR="008B0C9A" w:rsidRDefault="008B0C9A" w:rsidP="008B0C9A">
      <w:pPr>
        <w:jc w:val="right"/>
        <w:rPr>
          <w:sz w:val="24"/>
          <w:szCs w:val="24"/>
          <w:lang w:val="uk-UA"/>
        </w:rPr>
      </w:pPr>
      <w:r>
        <w:rPr>
          <w:sz w:val="24"/>
          <w:szCs w:val="24"/>
          <w:lang w:val="uk-UA"/>
        </w:rPr>
        <w:t xml:space="preserve">  педагогічної ради( протокол № </w:t>
      </w:r>
      <w:r w:rsidR="00107E51">
        <w:rPr>
          <w:sz w:val="24"/>
          <w:szCs w:val="24"/>
          <w:lang w:val="uk-UA"/>
        </w:rPr>
        <w:t xml:space="preserve">  </w:t>
      </w:r>
      <w:r>
        <w:rPr>
          <w:sz w:val="24"/>
          <w:szCs w:val="24"/>
          <w:lang w:val="uk-UA"/>
        </w:rPr>
        <w:t xml:space="preserve"> )  </w:t>
      </w:r>
    </w:p>
    <w:p w14:paraId="1A07ABAD" w14:textId="48B2F442" w:rsidR="008B0C9A" w:rsidRDefault="00B96963" w:rsidP="008B0C9A">
      <w:pPr>
        <w:jc w:val="right"/>
        <w:rPr>
          <w:sz w:val="24"/>
          <w:szCs w:val="24"/>
          <w:lang w:val="uk-UA"/>
        </w:rPr>
      </w:pPr>
      <w:r>
        <w:rPr>
          <w:sz w:val="24"/>
          <w:szCs w:val="24"/>
          <w:lang w:val="uk-UA"/>
        </w:rPr>
        <w:t xml:space="preserve">від  </w:t>
      </w:r>
      <w:r w:rsidR="00107E51">
        <w:rPr>
          <w:sz w:val="24"/>
          <w:szCs w:val="24"/>
          <w:lang w:val="uk-UA"/>
        </w:rPr>
        <w:t xml:space="preserve"> </w:t>
      </w:r>
      <w:r w:rsidR="008E06A8">
        <w:rPr>
          <w:sz w:val="24"/>
          <w:szCs w:val="24"/>
          <w:lang w:val="uk-UA"/>
        </w:rPr>
        <w:t xml:space="preserve"> </w:t>
      </w:r>
      <w:r w:rsidR="00B853BF">
        <w:rPr>
          <w:sz w:val="24"/>
          <w:szCs w:val="24"/>
          <w:lang w:val="uk-UA"/>
        </w:rPr>
        <w:t>грудня</w:t>
      </w:r>
      <w:r w:rsidR="00B62222">
        <w:rPr>
          <w:sz w:val="24"/>
          <w:szCs w:val="24"/>
          <w:lang w:val="uk-UA"/>
        </w:rPr>
        <w:t xml:space="preserve">  202</w:t>
      </w:r>
      <w:r>
        <w:rPr>
          <w:sz w:val="24"/>
          <w:szCs w:val="24"/>
          <w:lang w:val="uk-UA"/>
        </w:rPr>
        <w:t>5</w:t>
      </w:r>
      <w:r w:rsidR="008B0C9A">
        <w:rPr>
          <w:sz w:val="24"/>
          <w:szCs w:val="24"/>
          <w:lang w:val="uk-UA"/>
        </w:rPr>
        <w:t xml:space="preserve"> р.</w:t>
      </w:r>
    </w:p>
    <w:p w14:paraId="3351DC9F" w14:textId="77777777" w:rsidR="008B0C9A" w:rsidRDefault="008B0C9A" w:rsidP="008B0C9A">
      <w:pPr>
        <w:jc w:val="right"/>
        <w:rPr>
          <w:lang w:val="uk-UA"/>
        </w:rPr>
      </w:pPr>
    </w:p>
    <w:p w14:paraId="66899241" w14:textId="77777777" w:rsidR="008B0C9A" w:rsidRDefault="008B0C9A" w:rsidP="008B0C9A">
      <w:pPr>
        <w:jc w:val="right"/>
        <w:rPr>
          <w:lang w:val="uk-UA"/>
        </w:rPr>
      </w:pPr>
    </w:p>
    <w:p w14:paraId="46BCC74A" w14:textId="77777777" w:rsidR="008B0C9A" w:rsidRDefault="008B0C9A" w:rsidP="008B0C9A">
      <w:pPr>
        <w:jc w:val="right"/>
        <w:rPr>
          <w:lang w:val="uk-UA"/>
        </w:rPr>
      </w:pPr>
    </w:p>
    <w:p w14:paraId="53364F81" w14:textId="77777777" w:rsidR="008B0C9A" w:rsidRDefault="008B0C9A" w:rsidP="008B0C9A">
      <w:pPr>
        <w:jc w:val="right"/>
        <w:rPr>
          <w:lang w:val="uk-UA"/>
        </w:rPr>
      </w:pPr>
    </w:p>
    <w:p w14:paraId="6594D7BC" w14:textId="77777777" w:rsidR="008B0C9A" w:rsidRDefault="008B0C9A" w:rsidP="008B0C9A">
      <w:pPr>
        <w:jc w:val="right"/>
        <w:rPr>
          <w:lang w:val="uk-UA"/>
        </w:rPr>
      </w:pPr>
    </w:p>
    <w:p w14:paraId="1A253944" w14:textId="77777777" w:rsidR="00B62222" w:rsidRDefault="00B62222" w:rsidP="008B0C9A">
      <w:pPr>
        <w:jc w:val="right"/>
        <w:rPr>
          <w:lang w:val="uk-UA"/>
        </w:rPr>
      </w:pPr>
    </w:p>
    <w:p w14:paraId="2112A3BF" w14:textId="77777777" w:rsidR="008B0C9A" w:rsidRDefault="008B0C9A" w:rsidP="008B0C9A">
      <w:pPr>
        <w:jc w:val="right"/>
        <w:rPr>
          <w:lang w:val="uk-UA"/>
        </w:rPr>
      </w:pPr>
    </w:p>
    <w:p w14:paraId="63209925" w14:textId="77777777" w:rsidR="008B0C9A" w:rsidRDefault="008B0C9A" w:rsidP="008B0C9A">
      <w:pPr>
        <w:jc w:val="right"/>
        <w:rPr>
          <w:lang w:val="uk-UA"/>
        </w:rPr>
      </w:pPr>
    </w:p>
    <w:p w14:paraId="74A01A92" w14:textId="77777777" w:rsidR="008B0C9A" w:rsidRDefault="008B0C9A" w:rsidP="008B0C9A">
      <w:pPr>
        <w:jc w:val="right"/>
        <w:rPr>
          <w:lang w:val="uk-UA"/>
        </w:rPr>
      </w:pPr>
    </w:p>
    <w:p w14:paraId="3D285617" w14:textId="77777777" w:rsidR="008B0C9A" w:rsidRDefault="008B0C9A" w:rsidP="008B0C9A">
      <w:pPr>
        <w:jc w:val="center"/>
        <w:rPr>
          <w:b/>
          <w:bCs/>
          <w:sz w:val="24"/>
          <w:szCs w:val="24"/>
          <w:lang w:val="uk-UA"/>
        </w:rPr>
      </w:pPr>
    </w:p>
    <w:p w14:paraId="4F7B7E5B" w14:textId="77777777" w:rsidR="008B0C9A" w:rsidRDefault="008B0C9A" w:rsidP="008B0C9A">
      <w:pPr>
        <w:jc w:val="center"/>
        <w:rPr>
          <w:b/>
          <w:bCs/>
          <w:sz w:val="24"/>
          <w:szCs w:val="24"/>
          <w:lang w:val="uk-UA"/>
        </w:rPr>
      </w:pPr>
    </w:p>
    <w:p w14:paraId="4FAB4645" w14:textId="77777777" w:rsidR="008B0C9A" w:rsidRDefault="008B0C9A" w:rsidP="008B0C9A">
      <w:pPr>
        <w:jc w:val="center"/>
        <w:rPr>
          <w:b/>
          <w:bCs/>
          <w:sz w:val="24"/>
          <w:szCs w:val="24"/>
          <w:lang w:val="uk-UA"/>
        </w:rPr>
      </w:pPr>
    </w:p>
    <w:p w14:paraId="78B39D67" w14:textId="77777777" w:rsidR="008B0C9A" w:rsidRDefault="00B62222" w:rsidP="008B0C9A">
      <w:pPr>
        <w:jc w:val="center"/>
        <w:rPr>
          <w:b/>
          <w:bCs/>
          <w:sz w:val="24"/>
          <w:szCs w:val="24"/>
          <w:lang w:val="uk-UA"/>
        </w:rPr>
      </w:pPr>
      <w:r>
        <w:rPr>
          <w:b/>
          <w:bCs/>
          <w:sz w:val="24"/>
          <w:szCs w:val="24"/>
          <w:lang w:val="uk-UA"/>
        </w:rPr>
        <w:t>Ужгород 202</w:t>
      </w:r>
      <w:r w:rsidR="00B96963">
        <w:rPr>
          <w:b/>
          <w:bCs/>
          <w:sz w:val="24"/>
          <w:szCs w:val="24"/>
          <w:lang w:val="uk-UA"/>
        </w:rPr>
        <w:t>5</w:t>
      </w:r>
    </w:p>
    <w:p w14:paraId="1DAA7E8B" w14:textId="77777777" w:rsidR="008B0C9A" w:rsidRDefault="008B0C9A" w:rsidP="008B0C9A">
      <w:pPr>
        <w:rPr>
          <w:lang w:val="uk-UA"/>
        </w:rPr>
      </w:pPr>
    </w:p>
    <w:p w14:paraId="30C5535E" w14:textId="77777777" w:rsidR="008B0C9A" w:rsidRDefault="008B0C9A" w:rsidP="007C7EE7">
      <w:pPr>
        <w:shd w:val="clear" w:color="auto" w:fill="FFFFFF" w:themeFill="background1"/>
        <w:jc w:val="center"/>
        <w:rPr>
          <w:b/>
          <w:sz w:val="32"/>
          <w:szCs w:val="32"/>
          <w:lang w:val="uk-UA"/>
        </w:rPr>
      </w:pPr>
      <w:r>
        <w:rPr>
          <w:b/>
          <w:sz w:val="32"/>
          <w:szCs w:val="32"/>
          <w:lang w:val="uk-UA"/>
        </w:rPr>
        <w:lastRenderedPageBreak/>
        <w:t xml:space="preserve">І. Загальні положення </w:t>
      </w:r>
    </w:p>
    <w:p w14:paraId="1D1C11D2" w14:textId="77777777" w:rsidR="008B0C9A" w:rsidRDefault="008B0C9A" w:rsidP="003A2208">
      <w:pPr>
        <w:shd w:val="clear" w:color="auto" w:fill="FFFFFF" w:themeFill="background1"/>
        <w:jc w:val="both"/>
        <w:rPr>
          <w:sz w:val="28"/>
          <w:szCs w:val="28"/>
          <w:lang w:val="uk-UA"/>
        </w:rPr>
      </w:pPr>
      <w:r>
        <w:rPr>
          <w:sz w:val="28"/>
          <w:szCs w:val="28"/>
          <w:lang w:val="uk-UA"/>
        </w:rPr>
        <w:t>1.Ці правила визначають механізм зарахуванн</w:t>
      </w:r>
      <w:r w:rsidR="00B62222">
        <w:rPr>
          <w:sz w:val="28"/>
          <w:szCs w:val="28"/>
          <w:lang w:val="uk-UA"/>
        </w:rPr>
        <w:t xml:space="preserve">я дітей до  1 класу Ужгородськоголіцею </w:t>
      </w:r>
      <w:r>
        <w:rPr>
          <w:sz w:val="28"/>
          <w:szCs w:val="28"/>
          <w:lang w:val="uk-UA"/>
        </w:rPr>
        <w:t>№3 Ужгородської міської ради Закарпатської області.</w:t>
      </w:r>
    </w:p>
    <w:p w14:paraId="58E46281" w14:textId="77777777" w:rsidR="008B0C9A" w:rsidRPr="003A2208" w:rsidRDefault="00B62222" w:rsidP="003A2208">
      <w:pPr>
        <w:shd w:val="clear" w:color="auto" w:fill="FFFFFF" w:themeFill="background1"/>
        <w:jc w:val="both"/>
        <w:rPr>
          <w:sz w:val="28"/>
          <w:szCs w:val="28"/>
          <w:lang w:val="uk-UA"/>
        </w:rPr>
      </w:pPr>
      <w:r w:rsidRPr="003A2208">
        <w:rPr>
          <w:sz w:val="28"/>
          <w:szCs w:val="28"/>
          <w:lang w:val="uk-UA"/>
        </w:rPr>
        <w:t>2.</w:t>
      </w:r>
      <w:r w:rsidR="003A2208" w:rsidRPr="003A2208">
        <w:rPr>
          <w:color w:val="000000"/>
          <w:sz w:val="28"/>
          <w:szCs w:val="28"/>
        </w:rPr>
        <w:t xml:space="preserve"> Для зарахування дитини до 1 класу Ужгородського ліцею №3 батьки або особи, що їх замінюють, подають наступні документи:</w:t>
      </w:r>
    </w:p>
    <w:p w14:paraId="4CA3D810"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lang w:val="uk-UA"/>
        </w:rPr>
        <w:t>1.</w:t>
      </w:r>
      <w:r w:rsidRPr="003A2208">
        <w:rPr>
          <w:rStyle w:val="wixui-rich-texttext"/>
          <w:color w:val="000000"/>
          <w:sz w:val="28"/>
          <w:szCs w:val="28"/>
          <w:bdr w:val="none" w:sz="0" w:space="0" w:color="auto" w:frame="1"/>
        </w:rPr>
        <w:t>Заяву про зарахування до закладу освіти за визначеним зразком. Заява подається особисто одним з батьків або особою, що їх замінює (з пред’явленням документа, що посвідчує особу заявника);</w:t>
      </w:r>
    </w:p>
    <w:p w14:paraId="44A4B88D"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2. Копію свідоцтва про народження дитини (під час подання копії пред’являється оригінал документа);</w:t>
      </w:r>
    </w:p>
    <w:p w14:paraId="7E48D1C9" w14:textId="2CE455AE" w:rsidR="003A2208" w:rsidRDefault="003A2208" w:rsidP="00316C9B">
      <w:pPr>
        <w:shd w:val="clear" w:color="auto" w:fill="FFFFFF" w:themeFill="background1"/>
        <w:jc w:val="both"/>
        <w:rPr>
          <w:rStyle w:val="wixui-rich-texttext"/>
          <w:color w:val="000000"/>
          <w:sz w:val="28"/>
          <w:szCs w:val="28"/>
          <w:bdr w:val="none" w:sz="0" w:space="0" w:color="auto" w:frame="1"/>
          <w:lang w:val="uk-UA"/>
        </w:rPr>
      </w:pPr>
      <w:r w:rsidRPr="003A2208">
        <w:rPr>
          <w:rStyle w:val="wixui-rich-texttext"/>
          <w:color w:val="000000"/>
          <w:sz w:val="28"/>
          <w:szCs w:val="28"/>
          <w:bdr w:val="none" w:sz="0" w:space="0" w:color="auto" w:frame="1"/>
        </w:rPr>
        <w:t>3. Оригінал або копію медичної довідки за формою № 086-1/о «</w:t>
      </w:r>
      <w:r>
        <w:rPr>
          <w:rStyle w:val="wixui-rich-texttext"/>
          <w:color w:val="000000"/>
          <w:sz w:val="28"/>
          <w:szCs w:val="28"/>
          <w:bdr w:val="none" w:sz="0" w:space="0" w:color="auto" w:frame="1"/>
          <w:lang w:val="uk-UA"/>
        </w:rPr>
        <w:t xml:space="preserve"> Медична д</w:t>
      </w:r>
      <w:r w:rsidRPr="003A2208">
        <w:rPr>
          <w:rStyle w:val="wixui-rich-texttext"/>
          <w:color w:val="000000"/>
          <w:sz w:val="28"/>
          <w:szCs w:val="28"/>
          <w:bdr w:val="none" w:sz="0" w:space="0" w:color="auto" w:frame="1"/>
        </w:rPr>
        <w:t xml:space="preserve">овідка </w:t>
      </w:r>
      <w:r>
        <w:rPr>
          <w:rStyle w:val="wixui-rich-texttext"/>
          <w:color w:val="000000"/>
          <w:sz w:val="28"/>
          <w:szCs w:val="28"/>
          <w:bdr w:val="none" w:sz="0" w:space="0" w:color="auto" w:frame="1"/>
          <w:lang w:val="uk-UA"/>
        </w:rPr>
        <w:t>( витяг</w:t>
      </w:r>
      <w:r w:rsidR="002418ED">
        <w:rPr>
          <w:rStyle w:val="wixui-rich-texttext"/>
          <w:color w:val="000000"/>
          <w:sz w:val="28"/>
          <w:szCs w:val="28"/>
          <w:bdr w:val="none" w:sz="0" w:space="0" w:color="auto" w:frame="1"/>
          <w:lang w:val="uk-UA"/>
        </w:rPr>
        <w:t xml:space="preserve"> </w:t>
      </w:r>
      <w:r>
        <w:rPr>
          <w:rStyle w:val="wixui-rich-texttext"/>
          <w:color w:val="000000"/>
          <w:sz w:val="28"/>
          <w:szCs w:val="28"/>
          <w:bdr w:val="none" w:sz="0" w:space="0" w:color="auto" w:frame="1"/>
          <w:lang w:val="uk-UA"/>
        </w:rPr>
        <w:t>з медичної картки</w:t>
      </w:r>
      <w:r w:rsidR="002418ED">
        <w:rPr>
          <w:rStyle w:val="wixui-rich-texttext"/>
          <w:color w:val="000000"/>
          <w:sz w:val="28"/>
          <w:szCs w:val="28"/>
          <w:bdr w:val="none" w:sz="0" w:space="0" w:color="auto" w:frame="1"/>
          <w:lang w:val="uk-UA"/>
        </w:rPr>
        <w:t xml:space="preserve"> </w:t>
      </w:r>
      <w:proofErr w:type="spellStart"/>
      <w:r>
        <w:rPr>
          <w:rStyle w:val="wixui-rich-texttext"/>
          <w:color w:val="000000"/>
          <w:sz w:val="28"/>
          <w:szCs w:val="28"/>
          <w:bdr w:val="none" w:sz="0" w:space="0" w:color="auto" w:frame="1"/>
          <w:lang w:val="uk-UA"/>
        </w:rPr>
        <w:t>амбулаторгного</w:t>
      </w:r>
      <w:proofErr w:type="spellEnd"/>
      <w:r>
        <w:rPr>
          <w:rStyle w:val="wixui-rich-texttext"/>
          <w:color w:val="000000"/>
          <w:sz w:val="28"/>
          <w:szCs w:val="28"/>
          <w:bdr w:val="none" w:sz="0" w:space="0" w:color="auto" w:frame="1"/>
          <w:lang w:val="uk-UA"/>
        </w:rPr>
        <w:t xml:space="preserve"> хворого)»</w:t>
      </w:r>
      <w:r w:rsidRPr="003A2208">
        <w:rPr>
          <w:rStyle w:val="wixui-rich-texttext"/>
          <w:color w:val="000000"/>
          <w:sz w:val="28"/>
          <w:szCs w:val="28"/>
          <w:bdr w:val="none" w:sz="0" w:space="0" w:color="auto" w:frame="1"/>
        </w:rPr>
        <w:t>, затвердженою наказом Міністерства</w:t>
      </w:r>
      <w:r>
        <w:rPr>
          <w:rStyle w:val="wixui-rich-texttext"/>
          <w:color w:val="000000"/>
          <w:sz w:val="28"/>
          <w:szCs w:val="28"/>
          <w:bdr w:val="none" w:sz="0" w:space="0" w:color="auto" w:frame="1"/>
        </w:rPr>
        <w:t xml:space="preserve"> охорони здоров'я України від 14</w:t>
      </w:r>
      <w:r>
        <w:rPr>
          <w:rStyle w:val="wixui-rich-texttext"/>
          <w:color w:val="000000"/>
          <w:sz w:val="28"/>
          <w:szCs w:val="28"/>
          <w:bdr w:val="none" w:sz="0" w:space="0" w:color="auto" w:frame="1"/>
          <w:lang w:val="uk-UA"/>
        </w:rPr>
        <w:t>лютого</w:t>
      </w:r>
      <w:r>
        <w:rPr>
          <w:rStyle w:val="wixui-rich-texttext"/>
          <w:color w:val="000000"/>
          <w:sz w:val="28"/>
          <w:szCs w:val="28"/>
          <w:bdr w:val="none" w:sz="0" w:space="0" w:color="auto" w:frame="1"/>
        </w:rPr>
        <w:t xml:space="preserve"> 2012 року № 110</w:t>
      </w:r>
      <w:r w:rsidRPr="003A2208">
        <w:rPr>
          <w:rStyle w:val="wixui-rich-texttext"/>
          <w:color w:val="000000"/>
          <w:sz w:val="28"/>
          <w:szCs w:val="28"/>
          <w:bdr w:val="none" w:sz="0" w:space="0" w:color="auto" w:frame="1"/>
        </w:rPr>
        <w:t xml:space="preserve">, зареєстрованим </w:t>
      </w:r>
      <w:r>
        <w:rPr>
          <w:rStyle w:val="wixui-rich-texttext"/>
          <w:color w:val="000000"/>
          <w:sz w:val="28"/>
          <w:szCs w:val="28"/>
          <w:bdr w:val="none" w:sz="0" w:space="0" w:color="auto" w:frame="1"/>
        </w:rPr>
        <w:t xml:space="preserve">в Міністерстві юстиції України </w:t>
      </w:r>
      <w:r>
        <w:rPr>
          <w:rStyle w:val="wixui-rich-texttext"/>
          <w:color w:val="000000"/>
          <w:sz w:val="28"/>
          <w:szCs w:val="28"/>
          <w:bdr w:val="none" w:sz="0" w:space="0" w:color="auto" w:frame="1"/>
          <w:lang w:val="uk-UA"/>
        </w:rPr>
        <w:t>28 квітня</w:t>
      </w:r>
      <w:r>
        <w:rPr>
          <w:rStyle w:val="wixui-rich-texttext"/>
          <w:color w:val="000000"/>
          <w:sz w:val="28"/>
          <w:szCs w:val="28"/>
          <w:bdr w:val="none" w:sz="0" w:space="0" w:color="auto" w:frame="1"/>
        </w:rPr>
        <w:t xml:space="preserve"> 2012 року за № 661/20974,</w:t>
      </w:r>
      <w:r>
        <w:rPr>
          <w:rStyle w:val="wixui-rich-texttext"/>
          <w:color w:val="000000"/>
          <w:sz w:val="28"/>
          <w:szCs w:val="28"/>
          <w:bdr w:val="none" w:sz="0" w:space="0" w:color="auto" w:frame="1"/>
          <w:lang w:val="uk-UA"/>
        </w:rPr>
        <w:t xml:space="preserve">відповідно до наказу МОЗ України від 25.07.2023 №1351 «Про організацію медичних оглядів дітей  та інших осіб для зарахування </w:t>
      </w:r>
      <w:proofErr w:type="spellStart"/>
      <w:r>
        <w:rPr>
          <w:rStyle w:val="wixui-rich-texttext"/>
          <w:color w:val="000000"/>
          <w:sz w:val="28"/>
          <w:szCs w:val="28"/>
          <w:bdr w:val="none" w:sz="0" w:space="0" w:color="auto" w:frame="1"/>
          <w:lang w:val="uk-UA"/>
        </w:rPr>
        <w:t>іх</w:t>
      </w:r>
      <w:proofErr w:type="spellEnd"/>
      <w:r>
        <w:rPr>
          <w:rStyle w:val="wixui-rich-texttext"/>
          <w:color w:val="000000"/>
          <w:sz w:val="28"/>
          <w:szCs w:val="28"/>
          <w:bdr w:val="none" w:sz="0" w:space="0" w:color="auto" w:frame="1"/>
          <w:lang w:val="uk-UA"/>
        </w:rPr>
        <w:t xml:space="preserve"> до закладів освіти, дитячих закладів оздоровлення та відпочинку»</w:t>
      </w:r>
      <w:r w:rsidR="00316C9B">
        <w:rPr>
          <w:rStyle w:val="wixui-rich-texttext"/>
          <w:color w:val="000000"/>
          <w:sz w:val="28"/>
          <w:szCs w:val="28"/>
          <w:bdr w:val="none" w:sz="0" w:space="0" w:color="auto" w:frame="1"/>
          <w:lang w:val="uk-UA"/>
        </w:rPr>
        <w:t>,</w:t>
      </w:r>
      <w:r w:rsidR="00316C9B" w:rsidRPr="003A2208">
        <w:rPr>
          <w:sz w:val="28"/>
          <w:szCs w:val="28"/>
          <w:lang w:val="uk-UA"/>
        </w:rPr>
        <w:t>інформація про щеплення дитини</w:t>
      </w:r>
      <w:r w:rsidR="00316C9B">
        <w:rPr>
          <w:sz w:val="28"/>
          <w:szCs w:val="28"/>
          <w:lang w:val="uk-UA"/>
        </w:rPr>
        <w:t>.</w:t>
      </w:r>
    </w:p>
    <w:p w14:paraId="4AA500AF" w14:textId="77777777" w:rsidR="00316C9B" w:rsidRPr="003A2208" w:rsidRDefault="00316C9B" w:rsidP="00316C9B">
      <w:pPr>
        <w:shd w:val="clear" w:color="auto" w:fill="FFFFFF" w:themeFill="background1"/>
        <w:jc w:val="both"/>
        <w:rPr>
          <w:sz w:val="28"/>
          <w:szCs w:val="28"/>
          <w:lang w:val="uk-UA"/>
        </w:rPr>
      </w:pPr>
      <w:r>
        <w:rPr>
          <w:sz w:val="28"/>
          <w:szCs w:val="28"/>
          <w:shd w:val="clear" w:color="auto" w:fill="FCFCFC"/>
          <w:lang w:val="uk-UA"/>
        </w:rPr>
        <w:t>4. Д</w:t>
      </w:r>
      <w:r w:rsidRPr="003A2208">
        <w:rPr>
          <w:sz w:val="28"/>
          <w:szCs w:val="28"/>
          <w:shd w:val="clear" w:color="auto" w:fill="FCFCFC"/>
        </w:rPr>
        <w:t>окумент, що підтверджує місце проживання/реєстрації дитини на території обслуговування.</w:t>
      </w:r>
    </w:p>
    <w:p w14:paraId="37180C5F"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Підтвердити місце проживання дитини можуть такі документи:</w:t>
      </w:r>
    </w:p>
    <w:p w14:paraId="309F6756"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 паспорт громадянина України (тимчасове посвідчення громадянина України, посвідка на постійне проживання, посвідка на тимчасове проживання, посвідчення біженця, посвідчення особи, яка потребує додаткового захисту, посвідчення особи, якій надано тимчасовий захист, довідка про звернення за захистом в Україні) одного з батьків дитини;</w:t>
      </w:r>
    </w:p>
    <w:p w14:paraId="6E4C2B60"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 довідка про реєстрацію місця проживання/перебування особи (дитини або одного з її батьків), що видається відповідно до Правил реєстрації місця проживання та Порядку передачі органами реєстрації інформації до Єдиного державного демографічного реєстру, затверджених постановою Кабінету Міністрів України від 02 березня 2016 року № 207;</w:t>
      </w:r>
    </w:p>
    <w:p w14:paraId="7B28F99B"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 витяг з Єдиного державного демографічного реєстру щодо реєстрації місця проживання/перебування особи (дитини або одного з її батьків);</w:t>
      </w:r>
    </w:p>
    <w:p w14:paraId="6DFCB9B3"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 довідка про взяття на облік внутрішньо переміщеної особи;</w:t>
      </w:r>
    </w:p>
    <w:p w14:paraId="136CF4C0"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 документ, що засвідчує право власності на відповідне житло (свідоцтво про право власності, витяг з Державного реєстру речових прав на нерухоме майно, договір купівлі-продажу тощо); рішення суду, яке набрало законної сили, про надання особі права на вселення до житлового приміщення, визнання за особою права користування житловим приміщенням або права власності на нього, права на реєстрацію місця проживання;</w:t>
      </w:r>
    </w:p>
    <w:p w14:paraId="55F632CE"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 xml:space="preserve">- документ, що засвідчує право користування житлом (договір найму, піднайму, оренди тощо), укладений між фізичними особами (за умови, що користування відповідним житлом є реальним і здійснюється за згодою та волевиявленням власника майна; засвідчення цих двох обставин може </w:t>
      </w:r>
      <w:r w:rsidRPr="003A2208">
        <w:rPr>
          <w:rStyle w:val="wixui-rich-texttext"/>
          <w:color w:val="000000"/>
          <w:sz w:val="28"/>
          <w:szCs w:val="28"/>
          <w:bdr w:val="none" w:sz="0" w:space="0" w:color="auto" w:frame="1"/>
        </w:rPr>
        <w:lastRenderedPageBreak/>
        <w:t>відбуватися в різний, але прийнятний спосіб) чи укладений між юридичною і фізичною особами, зокрема щодо користування кімнатою в гуртожитку;</w:t>
      </w:r>
    </w:p>
    <w:p w14:paraId="6107E67F"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 довідка про проходження служби у військовій частині (додаток 10 Правил реєстрації місця проживання, затверджених постановою Кабінету Міністрів України від 02 березня 2016 року № 207);</w:t>
      </w:r>
    </w:p>
    <w:p w14:paraId="072271ED"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 акт обстеження умов проживання (додаток 9 до Порядку провадження органами опіки та піклування діяльності, пов’язаної із захистом прав дитини, затвердженого постановою Кабінету Міністрів України від 24 вересня 2008 року № 866);</w:t>
      </w:r>
    </w:p>
    <w:p w14:paraId="4F795821"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 акт обстеження матеріально-побутових умов (затверджений наказом Міністерства праці та соціальної політики України від 28 квітня 2004 року № 95, зареєстрованим в Міністерстві юстиції України 08 червня 2004 року за № 703/9302);</w:t>
      </w:r>
    </w:p>
    <w:p w14:paraId="7D36CB51" w14:textId="77777777" w:rsidR="003A2208" w:rsidRPr="003A2208" w:rsidRDefault="003A2208" w:rsidP="003A2208">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 будь-який інший документ, що підтверджує місце проживання дитини чи одного з її батьків (офіційний документ, в якому зазначене місце проживання дитини чи одного з її батьків, форма якого визначена законодавством і який виданий органом державної влади чи органом місцевого самоврядування в установленому законодавством порядку). </w:t>
      </w:r>
    </w:p>
    <w:p w14:paraId="3A22E0C1" w14:textId="77777777" w:rsidR="00316C9B" w:rsidRPr="003A2208" w:rsidRDefault="00316C9B" w:rsidP="00316C9B">
      <w:pPr>
        <w:pStyle w:val="font8"/>
        <w:spacing w:before="0" w:beforeAutospacing="0" w:after="0" w:afterAutospacing="0"/>
        <w:jc w:val="both"/>
        <w:textAlignment w:val="baseline"/>
        <w:rPr>
          <w:color w:val="1E942F"/>
          <w:sz w:val="28"/>
          <w:szCs w:val="28"/>
        </w:rPr>
      </w:pPr>
      <w:r w:rsidRPr="003A2208">
        <w:rPr>
          <w:rStyle w:val="wixui-rich-texttext"/>
          <w:color w:val="000000"/>
          <w:sz w:val="28"/>
          <w:szCs w:val="28"/>
          <w:bdr w:val="none" w:sz="0" w:space="0" w:color="auto" w:frame="1"/>
        </w:rPr>
        <w:t>У разі наявності та за бажанням одного з батьків дитини до заяви про зарахування може додаватися оригінал або копія висновку про комплексну (чи повторну) психолого-педагогічну оцінку розвитку дитини.</w:t>
      </w:r>
    </w:p>
    <w:p w14:paraId="67152F8B" w14:textId="77777777" w:rsidR="003A2208" w:rsidRPr="003A2208" w:rsidRDefault="003A2208" w:rsidP="003A2208">
      <w:pPr>
        <w:shd w:val="clear" w:color="auto" w:fill="FFFFFF" w:themeFill="background1"/>
        <w:jc w:val="both"/>
        <w:rPr>
          <w:sz w:val="28"/>
          <w:szCs w:val="28"/>
        </w:rPr>
      </w:pPr>
    </w:p>
    <w:p w14:paraId="32CDC2C3" w14:textId="77777777" w:rsidR="008B0C9A" w:rsidRDefault="008B0C9A" w:rsidP="007C7EE7">
      <w:pPr>
        <w:shd w:val="clear" w:color="auto" w:fill="FFFFFF" w:themeFill="background1"/>
        <w:ind w:left="285"/>
        <w:jc w:val="center"/>
        <w:rPr>
          <w:b/>
          <w:sz w:val="32"/>
          <w:szCs w:val="32"/>
          <w:lang w:val="uk-UA"/>
        </w:rPr>
      </w:pPr>
      <w:r>
        <w:rPr>
          <w:b/>
          <w:sz w:val="32"/>
          <w:szCs w:val="32"/>
          <w:lang w:val="uk-UA"/>
        </w:rPr>
        <w:t>ІІ. Зарахування до І класу</w:t>
      </w:r>
    </w:p>
    <w:p w14:paraId="1AB56F76" w14:textId="42C48646" w:rsidR="008B0C9A" w:rsidRDefault="008B0C9A" w:rsidP="007C7EE7">
      <w:pPr>
        <w:shd w:val="clear" w:color="auto" w:fill="FFFFFF" w:themeFill="background1"/>
        <w:ind w:left="285"/>
        <w:jc w:val="both"/>
        <w:rPr>
          <w:sz w:val="28"/>
          <w:szCs w:val="28"/>
          <w:lang w:val="uk-UA"/>
        </w:rPr>
      </w:pPr>
      <w:r>
        <w:rPr>
          <w:sz w:val="28"/>
          <w:szCs w:val="28"/>
          <w:lang w:val="uk-UA"/>
        </w:rPr>
        <w:t>1.Заява про зарахування дитини до першого класу та документи подаютьс</w:t>
      </w:r>
      <w:r w:rsidR="00B96963">
        <w:rPr>
          <w:sz w:val="28"/>
          <w:szCs w:val="28"/>
          <w:lang w:val="uk-UA"/>
        </w:rPr>
        <w:t>я з 01 березня до 31 травня 202</w:t>
      </w:r>
      <w:r w:rsidR="0016759B">
        <w:rPr>
          <w:sz w:val="28"/>
          <w:szCs w:val="28"/>
          <w:lang w:val="uk-UA"/>
        </w:rPr>
        <w:t>6</w:t>
      </w:r>
      <w:r>
        <w:rPr>
          <w:sz w:val="28"/>
          <w:szCs w:val="28"/>
          <w:lang w:val="uk-UA"/>
        </w:rPr>
        <w:t xml:space="preserve"> року.</w:t>
      </w:r>
    </w:p>
    <w:p w14:paraId="3D81B352" w14:textId="77777777" w:rsidR="008B0C9A" w:rsidRDefault="008B0C9A" w:rsidP="007C7EE7">
      <w:pPr>
        <w:shd w:val="clear" w:color="auto" w:fill="FFFFFF" w:themeFill="background1"/>
        <w:ind w:left="285"/>
        <w:jc w:val="both"/>
        <w:rPr>
          <w:sz w:val="28"/>
          <w:szCs w:val="28"/>
          <w:lang w:val="uk-UA"/>
        </w:rPr>
      </w:pPr>
      <w:r>
        <w:rPr>
          <w:sz w:val="28"/>
          <w:szCs w:val="28"/>
          <w:lang w:val="uk-UA"/>
        </w:rPr>
        <w:t>2. Якщо станом на 31 травня кількість поданих заяв не перевищує загальної кількості місць у перших класах, 01 червня видається наказ про зарахування дітей . Список зарахованих учнів</w:t>
      </w:r>
      <w:r w:rsidR="00B62222">
        <w:rPr>
          <w:sz w:val="28"/>
          <w:szCs w:val="28"/>
          <w:lang w:val="uk-UA"/>
        </w:rPr>
        <w:t xml:space="preserve"> оприлюднюється виключно у ліцеї</w:t>
      </w:r>
      <w:r>
        <w:rPr>
          <w:sz w:val="28"/>
          <w:szCs w:val="28"/>
          <w:lang w:val="uk-UA"/>
        </w:rPr>
        <w:t>.</w:t>
      </w:r>
    </w:p>
    <w:p w14:paraId="33C92622" w14:textId="77777777" w:rsidR="008B0C9A" w:rsidRDefault="008B0C9A" w:rsidP="007C7EE7">
      <w:pPr>
        <w:shd w:val="clear" w:color="auto" w:fill="FFFFFF" w:themeFill="background1"/>
        <w:ind w:left="285"/>
        <w:jc w:val="both"/>
        <w:rPr>
          <w:sz w:val="28"/>
          <w:szCs w:val="28"/>
          <w:lang w:val="uk-UA"/>
        </w:rPr>
      </w:pPr>
      <w:r>
        <w:rPr>
          <w:sz w:val="28"/>
          <w:szCs w:val="28"/>
          <w:lang w:val="uk-UA"/>
        </w:rPr>
        <w:t>3.Якщо станом на 31 травня кількість поданих заяв  перевищує загальну кількість місць зарахування дітей відбувається за такими правилами:</w:t>
      </w:r>
    </w:p>
    <w:p w14:paraId="46C8BBEB" w14:textId="77777777" w:rsidR="007C7EE7" w:rsidRDefault="008B0C9A" w:rsidP="007C7EE7">
      <w:pPr>
        <w:shd w:val="clear" w:color="auto" w:fill="FFFFFF" w:themeFill="background1"/>
        <w:ind w:left="285"/>
        <w:jc w:val="both"/>
        <w:rPr>
          <w:sz w:val="28"/>
          <w:szCs w:val="28"/>
          <w:lang w:val="uk-UA"/>
        </w:rPr>
      </w:pPr>
      <w:r>
        <w:rPr>
          <w:sz w:val="28"/>
          <w:szCs w:val="28"/>
          <w:lang w:val="uk-UA"/>
        </w:rPr>
        <w:t xml:space="preserve">    1) 01 червня зараховуються </w:t>
      </w:r>
      <w:r w:rsidR="007C7EE7">
        <w:rPr>
          <w:sz w:val="28"/>
          <w:szCs w:val="28"/>
          <w:lang w:val="uk-UA"/>
        </w:rPr>
        <w:t>:</w:t>
      </w:r>
    </w:p>
    <w:p w14:paraId="1DDE10D9" w14:textId="77777777" w:rsidR="008B0C9A" w:rsidRDefault="007C7EE7" w:rsidP="007C7EE7">
      <w:pPr>
        <w:shd w:val="clear" w:color="auto" w:fill="FFFFFF" w:themeFill="background1"/>
        <w:ind w:left="285"/>
        <w:jc w:val="both"/>
        <w:rPr>
          <w:sz w:val="28"/>
          <w:szCs w:val="28"/>
          <w:lang w:val="uk-UA"/>
        </w:rPr>
      </w:pPr>
      <w:r>
        <w:rPr>
          <w:sz w:val="28"/>
          <w:szCs w:val="28"/>
          <w:lang w:val="uk-UA"/>
        </w:rPr>
        <w:t xml:space="preserve">- </w:t>
      </w:r>
      <w:r w:rsidR="008B0C9A">
        <w:rPr>
          <w:sz w:val="28"/>
          <w:szCs w:val="28"/>
          <w:lang w:val="uk-UA"/>
        </w:rPr>
        <w:t>діти, які є рідними( усиновленими) братами та/або сестрами дітей, які навчаються  у закладі, та діти освітян</w:t>
      </w:r>
      <w:r>
        <w:rPr>
          <w:sz w:val="28"/>
          <w:szCs w:val="28"/>
          <w:lang w:val="uk-UA"/>
        </w:rPr>
        <w:t>;</w:t>
      </w:r>
    </w:p>
    <w:p w14:paraId="6B390C94" w14:textId="77777777" w:rsidR="007C7EE7" w:rsidRDefault="007C7EE7" w:rsidP="007C7EE7">
      <w:pPr>
        <w:shd w:val="clear" w:color="auto" w:fill="FFFFFF" w:themeFill="background1"/>
        <w:ind w:left="285"/>
        <w:jc w:val="both"/>
        <w:rPr>
          <w:sz w:val="28"/>
          <w:szCs w:val="28"/>
          <w:lang w:val="uk-UA"/>
        </w:rPr>
      </w:pPr>
      <w:r>
        <w:rPr>
          <w:sz w:val="28"/>
          <w:szCs w:val="28"/>
          <w:lang w:val="uk-UA"/>
        </w:rPr>
        <w:t>- діти відповідно до мікрорайону ліцею;</w:t>
      </w:r>
    </w:p>
    <w:p w14:paraId="06A46901" w14:textId="77777777" w:rsidR="001D024B" w:rsidRDefault="008B0C9A" w:rsidP="007C7EE7">
      <w:pPr>
        <w:shd w:val="clear" w:color="auto" w:fill="FFFFFF" w:themeFill="background1"/>
        <w:ind w:left="285"/>
        <w:jc w:val="both"/>
        <w:rPr>
          <w:sz w:val="28"/>
          <w:szCs w:val="28"/>
          <w:lang w:val="uk-UA"/>
        </w:rPr>
      </w:pPr>
      <w:r>
        <w:rPr>
          <w:sz w:val="28"/>
          <w:szCs w:val="28"/>
          <w:lang w:val="uk-UA"/>
        </w:rPr>
        <w:t xml:space="preserve">   2) </w:t>
      </w:r>
      <w:r w:rsidR="007C7EE7">
        <w:rPr>
          <w:sz w:val="28"/>
          <w:szCs w:val="28"/>
          <w:lang w:val="uk-UA"/>
        </w:rPr>
        <w:t xml:space="preserve">за наявності вільних місць </w:t>
      </w:r>
      <w:r>
        <w:rPr>
          <w:sz w:val="28"/>
          <w:szCs w:val="28"/>
          <w:lang w:val="uk-UA"/>
        </w:rPr>
        <w:t xml:space="preserve">01 червня </w:t>
      </w:r>
      <w:r w:rsidR="007C7EE7">
        <w:rPr>
          <w:sz w:val="28"/>
          <w:szCs w:val="28"/>
          <w:lang w:val="uk-UA"/>
        </w:rPr>
        <w:t>перевага на зарахування надається  дітям</w:t>
      </w:r>
      <w:r>
        <w:rPr>
          <w:sz w:val="28"/>
          <w:szCs w:val="28"/>
          <w:lang w:val="uk-UA"/>
        </w:rPr>
        <w:t>, батьки , брати</w:t>
      </w:r>
      <w:r w:rsidR="00B62222">
        <w:rPr>
          <w:sz w:val="28"/>
          <w:szCs w:val="28"/>
          <w:lang w:val="uk-UA"/>
        </w:rPr>
        <w:t xml:space="preserve"> та сестри яких навчалися  в Ужгородському ліцеї </w:t>
      </w:r>
      <w:r>
        <w:rPr>
          <w:sz w:val="28"/>
          <w:szCs w:val="28"/>
          <w:lang w:val="uk-UA"/>
        </w:rPr>
        <w:t>№3</w:t>
      </w:r>
      <w:r w:rsidR="007C7EE7">
        <w:rPr>
          <w:sz w:val="28"/>
          <w:szCs w:val="28"/>
          <w:lang w:val="uk-UA"/>
        </w:rPr>
        <w:t>;</w:t>
      </w:r>
    </w:p>
    <w:p w14:paraId="6C5CF9BE" w14:textId="7296EF00" w:rsidR="008B0C9A" w:rsidRDefault="001D024B" w:rsidP="007C7EE7">
      <w:pPr>
        <w:shd w:val="clear" w:color="auto" w:fill="FFFFFF" w:themeFill="background1"/>
        <w:ind w:left="285"/>
        <w:jc w:val="both"/>
        <w:rPr>
          <w:sz w:val="28"/>
          <w:szCs w:val="28"/>
          <w:lang w:val="uk-UA"/>
        </w:rPr>
      </w:pPr>
      <w:r>
        <w:rPr>
          <w:sz w:val="28"/>
          <w:szCs w:val="28"/>
          <w:lang w:val="uk-UA"/>
        </w:rPr>
        <w:t>( схвалено Радою ліцею , протокол №</w:t>
      </w:r>
      <w:r w:rsidR="00107E51">
        <w:rPr>
          <w:sz w:val="28"/>
          <w:szCs w:val="28"/>
          <w:lang w:val="uk-UA"/>
        </w:rPr>
        <w:t xml:space="preserve"> </w:t>
      </w:r>
      <w:r w:rsidR="0016759B">
        <w:rPr>
          <w:sz w:val="28"/>
          <w:szCs w:val="28"/>
          <w:lang w:val="uk-UA"/>
        </w:rPr>
        <w:t xml:space="preserve">     </w:t>
      </w:r>
      <w:r w:rsidR="00B96963">
        <w:rPr>
          <w:sz w:val="28"/>
          <w:szCs w:val="28"/>
          <w:lang w:val="uk-UA"/>
        </w:rPr>
        <w:t xml:space="preserve">  від </w:t>
      </w:r>
      <w:r w:rsidR="00107E51">
        <w:rPr>
          <w:sz w:val="28"/>
          <w:szCs w:val="28"/>
          <w:lang w:val="uk-UA"/>
        </w:rPr>
        <w:t xml:space="preserve"> </w:t>
      </w:r>
      <w:r w:rsidR="0016759B">
        <w:rPr>
          <w:sz w:val="28"/>
          <w:szCs w:val="28"/>
          <w:lang w:val="uk-UA"/>
        </w:rPr>
        <w:t xml:space="preserve">  </w:t>
      </w:r>
      <w:r w:rsidR="00B96963">
        <w:rPr>
          <w:sz w:val="28"/>
          <w:szCs w:val="28"/>
          <w:lang w:val="uk-UA"/>
        </w:rPr>
        <w:t xml:space="preserve"> </w:t>
      </w:r>
      <w:r w:rsidR="0016759B">
        <w:rPr>
          <w:sz w:val="28"/>
          <w:szCs w:val="28"/>
          <w:lang w:val="uk-UA"/>
        </w:rPr>
        <w:t xml:space="preserve">грудня </w:t>
      </w:r>
      <w:r w:rsidR="00B96963">
        <w:rPr>
          <w:sz w:val="28"/>
          <w:szCs w:val="28"/>
          <w:lang w:val="uk-UA"/>
        </w:rPr>
        <w:t>2025</w:t>
      </w:r>
      <w:r>
        <w:rPr>
          <w:sz w:val="28"/>
          <w:szCs w:val="28"/>
          <w:lang w:val="uk-UA"/>
        </w:rPr>
        <w:t xml:space="preserve"> року)</w:t>
      </w:r>
    </w:p>
    <w:p w14:paraId="45E5D892" w14:textId="77777777" w:rsidR="008B0C9A" w:rsidRDefault="007C7EE7" w:rsidP="007C7EE7">
      <w:pPr>
        <w:shd w:val="clear" w:color="auto" w:fill="FFFFFF" w:themeFill="background1"/>
        <w:ind w:left="285"/>
        <w:jc w:val="both"/>
        <w:rPr>
          <w:lang w:val="uk-UA"/>
        </w:rPr>
      </w:pPr>
      <w:r>
        <w:rPr>
          <w:sz w:val="28"/>
          <w:szCs w:val="28"/>
          <w:lang w:val="uk-UA"/>
        </w:rPr>
        <w:t xml:space="preserve">   3</w:t>
      </w:r>
      <w:r w:rsidR="008B0C9A">
        <w:rPr>
          <w:sz w:val="28"/>
          <w:szCs w:val="28"/>
          <w:lang w:val="uk-UA"/>
        </w:rPr>
        <w:t>)до 15 червня включно на вільні місця зараховуються діти за результатами жеребкування ( процедура відповідно до глави 2 розділу ІІ «Порядку зарахування, відрахування та переведення учнів до державних та комунальних закладів освіти для здобуття повної загальної середньої освіти»)</w:t>
      </w:r>
    </w:p>
    <w:p w14:paraId="1DB23E45" w14:textId="6BA280C4" w:rsidR="008B0C9A" w:rsidRDefault="008B0C9A" w:rsidP="007C7EE7">
      <w:pPr>
        <w:shd w:val="clear" w:color="auto" w:fill="FFFFFF" w:themeFill="background1"/>
        <w:ind w:left="285"/>
        <w:jc w:val="both"/>
        <w:rPr>
          <w:kern w:val="36"/>
          <w:lang w:val="uk-UA"/>
        </w:rPr>
      </w:pPr>
      <w:r>
        <w:rPr>
          <w:sz w:val="28"/>
          <w:szCs w:val="28"/>
          <w:lang w:val="uk-UA"/>
        </w:rPr>
        <w:lastRenderedPageBreak/>
        <w:t>4.Діти зараховуються наказом директора за умови подання до 15 червня оригіналів необхідних документів, а саме: медичної довідки( у випадку подання копії ), інформації щодо щеплень дитини згідно ст.</w:t>
      </w:r>
      <w:r>
        <w:rPr>
          <w:kern w:val="36"/>
          <w:sz w:val="28"/>
          <w:szCs w:val="28"/>
          <w:lang w:val="uk-UA"/>
        </w:rPr>
        <w:t xml:space="preserve">15 «Запобігання інфекційним захворюванням у дитячих закладах» Закону  України  "Про захист населення від інфекційних </w:t>
      </w:r>
      <w:proofErr w:type="spellStart"/>
      <w:r>
        <w:rPr>
          <w:kern w:val="36"/>
          <w:sz w:val="28"/>
          <w:szCs w:val="28"/>
          <w:lang w:val="uk-UA"/>
        </w:rPr>
        <w:t>хвороб</w:t>
      </w:r>
      <w:proofErr w:type="spellEnd"/>
      <w:r>
        <w:rPr>
          <w:kern w:val="36"/>
          <w:sz w:val="28"/>
          <w:szCs w:val="28"/>
          <w:lang w:val="uk-UA"/>
        </w:rPr>
        <w:t>"</w:t>
      </w:r>
      <w:r w:rsidR="00EB72E3">
        <w:rPr>
          <w:kern w:val="36"/>
          <w:sz w:val="28"/>
          <w:szCs w:val="28"/>
          <w:lang w:val="uk-UA"/>
        </w:rPr>
        <w:t xml:space="preserve"> </w:t>
      </w:r>
      <w:r>
        <w:rPr>
          <w:kern w:val="36"/>
          <w:sz w:val="28"/>
          <w:szCs w:val="28"/>
          <w:lang w:val="uk-UA"/>
        </w:rPr>
        <w:t>та</w:t>
      </w:r>
      <w:r w:rsidR="00EB72E3">
        <w:rPr>
          <w:kern w:val="36"/>
          <w:sz w:val="28"/>
          <w:szCs w:val="28"/>
          <w:lang w:val="uk-UA"/>
        </w:rPr>
        <w:t xml:space="preserve"> </w:t>
      </w:r>
      <w:r>
        <w:rPr>
          <w:sz w:val="28"/>
          <w:szCs w:val="28"/>
          <w:shd w:val="clear" w:color="auto" w:fill="FCFCFC"/>
          <w:lang w:val="uk-UA"/>
        </w:rPr>
        <w:t>документу, що підтверджує місце проживання/реєстрації дитини на території обслуговування.</w:t>
      </w:r>
    </w:p>
    <w:p w14:paraId="5A0B9FC0" w14:textId="77777777" w:rsidR="008B0C9A" w:rsidRDefault="008B0C9A" w:rsidP="007C7EE7">
      <w:pPr>
        <w:shd w:val="clear" w:color="auto" w:fill="FFFFFF" w:themeFill="background1"/>
        <w:ind w:left="285"/>
        <w:jc w:val="both"/>
        <w:rPr>
          <w:sz w:val="28"/>
          <w:szCs w:val="28"/>
          <w:lang w:val="uk-UA"/>
        </w:rPr>
      </w:pPr>
      <w:r>
        <w:rPr>
          <w:sz w:val="28"/>
          <w:szCs w:val="28"/>
          <w:lang w:val="uk-UA"/>
        </w:rPr>
        <w:t>5. Впродовж двох робочих днів з дня зарахування дітей оприлюднюються  на інформаційному сте</w:t>
      </w:r>
      <w:r w:rsidR="00B62222">
        <w:rPr>
          <w:sz w:val="28"/>
          <w:szCs w:val="28"/>
          <w:lang w:val="uk-UA"/>
        </w:rPr>
        <w:t>нді ліцею</w:t>
      </w:r>
      <w:r>
        <w:rPr>
          <w:sz w:val="28"/>
          <w:szCs w:val="28"/>
          <w:lang w:val="uk-UA"/>
        </w:rPr>
        <w:t xml:space="preserve">  та офіційному сайті:</w:t>
      </w:r>
    </w:p>
    <w:p w14:paraId="0AFC7BEB" w14:textId="77777777" w:rsidR="008B0C9A" w:rsidRDefault="008B0C9A" w:rsidP="007C7EE7">
      <w:pPr>
        <w:shd w:val="clear" w:color="auto" w:fill="FFFFFF" w:themeFill="background1"/>
        <w:ind w:left="285"/>
        <w:jc w:val="both"/>
        <w:rPr>
          <w:sz w:val="28"/>
          <w:szCs w:val="28"/>
          <w:lang w:val="uk-UA"/>
        </w:rPr>
      </w:pPr>
      <w:r>
        <w:rPr>
          <w:sz w:val="28"/>
          <w:szCs w:val="28"/>
          <w:lang w:val="uk-UA"/>
        </w:rPr>
        <w:t>- список зарахованих учнів із зазначенням лише їх прізвищ;</w:t>
      </w:r>
    </w:p>
    <w:p w14:paraId="132AA0D1" w14:textId="77777777" w:rsidR="008B0C9A" w:rsidRDefault="008B0C9A" w:rsidP="007C7EE7">
      <w:pPr>
        <w:shd w:val="clear" w:color="auto" w:fill="FFFFFF" w:themeFill="background1"/>
        <w:ind w:left="285"/>
        <w:jc w:val="both"/>
        <w:rPr>
          <w:sz w:val="28"/>
          <w:szCs w:val="28"/>
          <w:lang w:val="uk-UA"/>
        </w:rPr>
      </w:pPr>
      <w:r>
        <w:rPr>
          <w:sz w:val="28"/>
          <w:szCs w:val="28"/>
          <w:lang w:val="uk-UA"/>
        </w:rPr>
        <w:t>-оголошення про дату, час , місце і спосіб проведення жеребкування( за необхідності);</w:t>
      </w:r>
    </w:p>
    <w:p w14:paraId="65683F79" w14:textId="77777777" w:rsidR="008B0C9A" w:rsidRDefault="008B0C9A" w:rsidP="007C7EE7">
      <w:pPr>
        <w:shd w:val="clear" w:color="auto" w:fill="FFFFFF" w:themeFill="background1"/>
        <w:ind w:left="285"/>
        <w:jc w:val="both"/>
        <w:rPr>
          <w:sz w:val="28"/>
          <w:szCs w:val="28"/>
          <w:lang w:val="uk-UA"/>
        </w:rPr>
      </w:pPr>
      <w:r>
        <w:rPr>
          <w:sz w:val="28"/>
          <w:szCs w:val="28"/>
          <w:lang w:val="uk-UA"/>
        </w:rPr>
        <w:t>- інформацію про кількість вільних місць і прізвища дітей, які претендують на вільні місця( за наявності);</w:t>
      </w:r>
    </w:p>
    <w:p w14:paraId="6B580515" w14:textId="77777777" w:rsidR="008B0C9A" w:rsidRDefault="00B62222" w:rsidP="007C7EE7">
      <w:pPr>
        <w:shd w:val="clear" w:color="auto" w:fill="FFFFFF" w:themeFill="background1"/>
        <w:ind w:left="285"/>
        <w:jc w:val="both"/>
        <w:rPr>
          <w:sz w:val="28"/>
          <w:szCs w:val="28"/>
          <w:lang w:val="uk-UA"/>
        </w:rPr>
      </w:pPr>
      <w:r>
        <w:rPr>
          <w:sz w:val="28"/>
          <w:szCs w:val="28"/>
          <w:lang w:val="uk-UA"/>
        </w:rPr>
        <w:t>- наказ керівника ліцею</w:t>
      </w:r>
      <w:r w:rsidR="008B0C9A">
        <w:rPr>
          <w:sz w:val="28"/>
          <w:szCs w:val="28"/>
          <w:lang w:val="uk-UA"/>
        </w:rPr>
        <w:t xml:space="preserve"> про утворення  комісії у складі 3 осіб для проведення жеребкування( за необхідності).</w:t>
      </w:r>
    </w:p>
    <w:p w14:paraId="2AC7E7B3" w14:textId="77777777" w:rsidR="008B0C9A" w:rsidRDefault="008B0C9A" w:rsidP="007C7EE7">
      <w:pPr>
        <w:shd w:val="clear" w:color="auto" w:fill="FFFFFF" w:themeFill="background1"/>
        <w:ind w:left="285"/>
        <w:jc w:val="both"/>
        <w:rPr>
          <w:sz w:val="28"/>
          <w:szCs w:val="28"/>
          <w:lang w:val="uk-UA"/>
        </w:rPr>
      </w:pPr>
      <w:r>
        <w:rPr>
          <w:sz w:val="28"/>
          <w:szCs w:val="28"/>
          <w:lang w:val="uk-UA"/>
        </w:rPr>
        <w:t>6. Після 15 червня зарахування на вільні місця відбувається у такому порядку:</w:t>
      </w:r>
    </w:p>
    <w:p w14:paraId="52107540" w14:textId="77777777" w:rsidR="008B0C9A" w:rsidRDefault="008B0C9A" w:rsidP="007C7EE7">
      <w:pPr>
        <w:shd w:val="clear" w:color="auto" w:fill="FFFFFF" w:themeFill="background1"/>
        <w:ind w:left="285"/>
        <w:jc w:val="both"/>
        <w:rPr>
          <w:sz w:val="28"/>
          <w:szCs w:val="28"/>
          <w:lang w:val="uk-UA"/>
        </w:rPr>
      </w:pPr>
      <w:r>
        <w:rPr>
          <w:sz w:val="28"/>
          <w:szCs w:val="28"/>
          <w:lang w:val="uk-UA"/>
        </w:rPr>
        <w:t xml:space="preserve"> - до початку навчального року- діти, які мають право на першочергове зарахування;</w:t>
      </w:r>
    </w:p>
    <w:p w14:paraId="5C6EED11" w14:textId="77777777" w:rsidR="00B059B4" w:rsidRDefault="001E5506" w:rsidP="007C7EE7">
      <w:pPr>
        <w:shd w:val="clear" w:color="auto" w:fill="FFFFFF" w:themeFill="background1"/>
      </w:pPr>
      <w:r>
        <w:rPr>
          <w:sz w:val="28"/>
          <w:szCs w:val="28"/>
          <w:lang w:val="uk-UA"/>
        </w:rPr>
        <w:t xml:space="preserve">    </w:t>
      </w:r>
      <w:r w:rsidR="008B0C9A">
        <w:rPr>
          <w:sz w:val="28"/>
          <w:szCs w:val="28"/>
          <w:lang w:val="uk-UA"/>
        </w:rPr>
        <w:t>- впродовж навчального року</w:t>
      </w:r>
    </w:p>
    <w:sectPr w:rsidR="00B059B4" w:rsidSect="00F92D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B0C9A"/>
    <w:rsid w:val="00107E51"/>
    <w:rsid w:val="0016759B"/>
    <w:rsid w:val="001D024B"/>
    <w:rsid w:val="001E5506"/>
    <w:rsid w:val="002361D8"/>
    <w:rsid w:val="002418ED"/>
    <w:rsid w:val="002F26E6"/>
    <w:rsid w:val="00316C9B"/>
    <w:rsid w:val="0032315F"/>
    <w:rsid w:val="003A2208"/>
    <w:rsid w:val="007C7EE7"/>
    <w:rsid w:val="008B0C9A"/>
    <w:rsid w:val="008E06A8"/>
    <w:rsid w:val="009514C6"/>
    <w:rsid w:val="00B04E5A"/>
    <w:rsid w:val="00B059B4"/>
    <w:rsid w:val="00B62222"/>
    <w:rsid w:val="00B853BF"/>
    <w:rsid w:val="00B96963"/>
    <w:rsid w:val="00C13BB3"/>
    <w:rsid w:val="00EB72E3"/>
    <w:rsid w:val="00EF15EB"/>
    <w:rsid w:val="00F92DB9"/>
    <w:rsid w:val="00FC4764"/>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6D6C0"/>
  <w15:docId w15:val="{8A981A2A-81B0-4B77-8EB6-24F74A502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0C9A"/>
    <w:pPr>
      <w:spacing w:after="0" w:line="240" w:lineRule="auto"/>
    </w:pPr>
    <w:rPr>
      <w:rFonts w:ascii="Times New Roman" w:eastAsia="Times New Roman" w:hAnsi="Times New Roman" w:cs="Times New Roman"/>
      <w:sz w:val="20"/>
      <w:szCs w:val="20"/>
      <w:lang w:eastAsia="uk-UA"/>
    </w:rPr>
  </w:style>
  <w:style w:type="paragraph" w:styleId="1">
    <w:name w:val="heading 1"/>
    <w:basedOn w:val="a"/>
    <w:next w:val="a"/>
    <w:link w:val="10"/>
    <w:qFormat/>
    <w:rsid w:val="008B0C9A"/>
    <w:pPr>
      <w:keepNext/>
      <w:outlineLvl w:val="0"/>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B0C9A"/>
    <w:rPr>
      <w:rFonts w:ascii="Times New Roman" w:eastAsia="Times New Roman" w:hAnsi="Times New Roman" w:cs="Times New Roman"/>
      <w:sz w:val="28"/>
      <w:szCs w:val="20"/>
      <w:lang w:val="uk-UA" w:eastAsia="uk-UA"/>
    </w:rPr>
  </w:style>
  <w:style w:type="paragraph" w:styleId="a3">
    <w:name w:val="Balloon Text"/>
    <w:basedOn w:val="a"/>
    <w:link w:val="a4"/>
    <w:uiPriority w:val="99"/>
    <w:semiHidden/>
    <w:unhideWhenUsed/>
    <w:rsid w:val="001D024B"/>
    <w:rPr>
      <w:rFonts w:ascii="Segoe UI" w:hAnsi="Segoe UI" w:cs="Segoe UI"/>
      <w:sz w:val="18"/>
      <w:szCs w:val="18"/>
    </w:rPr>
  </w:style>
  <w:style w:type="character" w:customStyle="1" w:styleId="a4">
    <w:name w:val="Текст выноски Знак"/>
    <w:basedOn w:val="a0"/>
    <w:link w:val="a3"/>
    <w:uiPriority w:val="99"/>
    <w:semiHidden/>
    <w:rsid w:val="001D024B"/>
    <w:rPr>
      <w:rFonts w:ascii="Segoe UI" w:eastAsia="Times New Roman" w:hAnsi="Segoe UI" w:cs="Segoe UI"/>
      <w:sz w:val="18"/>
      <w:szCs w:val="18"/>
      <w:lang w:eastAsia="uk-UA"/>
    </w:rPr>
  </w:style>
  <w:style w:type="paragraph" w:customStyle="1" w:styleId="font8">
    <w:name w:val="font_8"/>
    <w:basedOn w:val="a"/>
    <w:rsid w:val="003A2208"/>
    <w:pPr>
      <w:spacing w:before="100" w:beforeAutospacing="1" w:after="100" w:afterAutospacing="1"/>
    </w:pPr>
    <w:rPr>
      <w:sz w:val="24"/>
      <w:szCs w:val="24"/>
      <w:lang w:eastAsia="ru-RU"/>
    </w:rPr>
  </w:style>
  <w:style w:type="character" w:customStyle="1" w:styleId="wixui-rich-texttext">
    <w:name w:val="wixui-rich-text__text"/>
    <w:basedOn w:val="a0"/>
    <w:rsid w:val="003A2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013570">
      <w:bodyDiv w:val="1"/>
      <w:marLeft w:val="0"/>
      <w:marRight w:val="0"/>
      <w:marTop w:val="0"/>
      <w:marBottom w:val="0"/>
      <w:divBdr>
        <w:top w:val="none" w:sz="0" w:space="0" w:color="auto"/>
        <w:left w:val="none" w:sz="0" w:space="0" w:color="auto"/>
        <w:bottom w:val="none" w:sz="0" w:space="0" w:color="auto"/>
        <w:right w:val="none" w:sz="0" w:space="0" w:color="auto"/>
      </w:divBdr>
    </w:div>
    <w:div w:id="1380472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4</Pages>
  <Words>1014</Words>
  <Characters>5781</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20</cp:revision>
  <cp:lastPrinted>2025-02-27T07:45:00Z</cp:lastPrinted>
  <dcterms:created xsi:type="dcterms:W3CDTF">2024-02-12T06:46:00Z</dcterms:created>
  <dcterms:modified xsi:type="dcterms:W3CDTF">2025-12-23T09:24:00Z</dcterms:modified>
</cp:coreProperties>
</file>